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A0EAE" w14:textId="77777777" w:rsidR="00F8348D" w:rsidRDefault="00F8348D" w:rsidP="00F8348D">
      <w:pPr>
        <w:rPr>
          <w:rFonts w:ascii="Bree Serif" w:hAnsi="Bree Serif"/>
          <w:color w:val="95C93D"/>
          <w:sz w:val="36"/>
          <w:szCs w:val="36"/>
          <w:lang w:val="en-US"/>
        </w:rPr>
      </w:pPr>
    </w:p>
    <w:p w14:paraId="63EE5B99" w14:textId="593E0BA1" w:rsidR="006E1E46" w:rsidRPr="0009690C" w:rsidRDefault="00852F73">
      <w:pPr>
        <w:rPr>
          <w:rFonts w:ascii="Bree Rg" w:hAnsi="Bree Rg"/>
          <w:color w:val="95C93D"/>
          <w:sz w:val="36"/>
          <w:szCs w:val="36"/>
          <w:lang w:val="en-US"/>
        </w:rPr>
      </w:pPr>
      <w:r w:rsidRPr="0009690C">
        <w:rPr>
          <w:rFonts w:ascii="Bree Rg" w:hAnsi="Bree Rg"/>
          <w:color w:val="95C93D"/>
          <w:sz w:val="36"/>
          <w:szCs w:val="36"/>
          <w:lang w:val="en-US"/>
        </w:rPr>
        <w:t>Employment Navigator</w:t>
      </w:r>
    </w:p>
    <w:p w14:paraId="15A470C0" w14:textId="34E8F099" w:rsidR="00F8348D" w:rsidRPr="0009690C" w:rsidRDefault="00F8348D" w:rsidP="00F8348D">
      <w:pPr>
        <w:pStyle w:val="BodyText"/>
        <w:rPr>
          <w:rFonts w:ascii="Avenir Next LT Pro" w:hAnsi="Avenir Next LT Pro" w:cstheme="minorHAnsi"/>
          <w:sz w:val="24"/>
          <w:szCs w:val="24"/>
        </w:rPr>
      </w:pPr>
      <w:r w:rsidRPr="0009690C">
        <w:rPr>
          <w:rFonts w:ascii="Avenir Next LT Pro" w:hAnsi="Avenir Next LT Pro" w:cstheme="minorHAnsi"/>
          <w:b/>
          <w:sz w:val="24"/>
          <w:szCs w:val="24"/>
        </w:rPr>
        <w:t xml:space="preserve">Employment Status: </w:t>
      </w:r>
      <w:r w:rsidR="00852F73" w:rsidRPr="0009690C">
        <w:rPr>
          <w:rFonts w:ascii="Avenir Next LT Pro" w:hAnsi="Avenir Next LT Pro" w:cstheme="minorHAnsi"/>
          <w:bCs/>
          <w:sz w:val="24"/>
          <w:szCs w:val="24"/>
        </w:rPr>
        <w:t>Full-time, permanent</w:t>
      </w:r>
      <w:r w:rsidRPr="0009690C">
        <w:rPr>
          <w:rFonts w:ascii="Avenir Next LT Pro" w:hAnsi="Avenir Next LT Pro" w:cstheme="minorHAnsi"/>
          <w:b/>
          <w:sz w:val="24"/>
          <w:szCs w:val="24"/>
        </w:rPr>
        <w:tab/>
      </w:r>
      <w:r w:rsidRPr="0009690C">
        <w:rPr>
          <w:rFonts w:ascii="Avenir Next LT Pro" w:hAnsi="Avenir Next LT Pro" w:cstheme="minorHAnsi"/>
          <w:b/>
          <w:sz w:val="24"/>
          <w:szCs w:val="24"/>
        </w:rPr>
        <w:tab/>
      </w:r>
      <w:r w:rsidRPr="0009690C">
        <w:rPr>
          <w:rFonts w:ascii="Avenir Next LT Pro" w:hAnsi="Avenir Next LT Pro" w:cstheme="minorHAnsi"/>
          <w:sz w:val="24"/>
          <w:szCs w:val="24"/>
        </w:rPr>
        <w:t xml:space="preserve"> </w:t>
      </w:r>
    </w:p>
    <w:p w14:paraId="60862241" w14:textId="1A4B46F9" w:rsidR="00F8348D" w:rsidRPr="0009690C" w:rsidRDefault="00F8348D" w:rsidP="00F8348D">
      <w:pPr>
        <w:pStyle w:val="BodyText"/>
        <w:rPr>
          <w:rFonts w:ascii="Avenir Next LT Pro" w:hAnsi="Avenir Next LT Pro" w:cstheme="minorHAnsi"/>
          <w:sz w:val="24"/>
          <w:szCs w:val="24"/>
        </w:rPr>
      </w:pPr>
      <w:r w:rsidRPr="0009690C">
        <w:rPr>
          <w:rFonts w:ascii="Avenir Next LT Pro" w:hAnsi="Avenir Next LT Pro" w:cstheme="minorHAnsi"/>
          <w:b/>
          <w:sz w:val="24"/>
          <w:szCs w:val="24"/>
        </w:rPr>
        <w:t>Hours of Work:</w:t>
      </w:r>
      <w:r w:rsidR="001C14DD">
        <w:rPr>
          <w:rFonts w:ascii="Avenir Next LT Pro" w:hAnsi="Avenir Next LT Pro" w:cstheme="minorHAnsi"/>
          <w:b/>
          <w:sz w:val="24"/>
          <w:szCs w:val="24"/>
        </w:rPr>
        <w:t xml:space="preserve"> </w:t>
      </w:r>
      <w:r w:rsidR="00852F73" w:rsidRPr="0009690C">
        <w:rPr>
          <w:rFonts w:ascii="Avenir Next LT Pro" w:hAnsi="Avenir Next LT Pro" w:cstheme="minorHAnsi"/>
          <w:sz w:val="24"/>
          <w:szCs w:val="24"/>
        </w:rPr>
        <w:t>Monday to Friday</w:t>
      </w:r>
      <w:r w:rsidR="001C14DD">
        <w:rPr>
          <w:rFonts w:ascii="Avenir Next LT Pro" w:hAnsi="Avenir Next LT Pro" w:cstheme="minorHAnsi"/>
          <w:sz w:val="24"/>
          <w:szCs w:val="24"/>
        </w:rPr>
        <w:t xml:space="preserve">, 40 </w:t>
      </w:r>
      <w:proofErr w:type="spellStart"/>
      <w:r w:rsidR="001C14DD">
        <w:rPr>
          <w:rFonts w:ascii="Avenir Next LT Pro" w:hAnsi="Avenir Next LT Pro" w:cstheme="minorHAnsi"/>
          <w:sz w:val="24"/>
          <w:szCs w:val="24"/>
        </w:rPr>
        <w:t>hrs</w:t>
      </w:r>
      <w:proofErr w:type="spellEnd"/>
      <w:r w:rsidR="001C14DD">
        <w:rPr>
          <w:rFonts w:ascii="Avenir Next LT Pro" w:hAnsi="Avenir Next LT Pro" w:cstheme="minorHAnsi"/>
          <w:sz w:val="24"/>
          <w:szCs w:val="24"/>
        </w:rPr>
        <w:t>/week</w:t>
      </w:r>
      <w:r w:rsidRPr="0009690C">
        <w:rPr>
          <w:rFonts w:ascii="Avenir Next LT Pro" w:hAnsi="Avenir Next LT Pro" w:cstheme="minorHAnsi"/>
          <w:sz w:val="24"/>
          <w:szCs w:val="24"/>
        </w:rPr>
        <w:tab/>
      </w:r>
      <w:r w:rsidRPr="0009690C">
        <w:rPr>
          <w:rFonts w:ascii="Avenir Next LT Pro" w:hAnsi="Avenir Next LT Pro" w:cstheme="minorHAnsi"/>
          <w:sz w:val="24"/>
          <w:szCs w:val="24"/>
        </w:rPr>
        <w:tab/>
        <w:t xml:space="preserve"> </w:t>
      </w:r>
    </w:p>
    <w:p w14:paraId="571085F4" w14:textId="7771EBD4" w:rsidR="00F8348D" w:rsidRPr="0009690C" w:rsidRDefault="00F8348D" w:rsidP="00F8348D">
      <w:pPr>
        <w:rPr>
          <w:rFonts w:ascii="Avenir Next LT Pro" w:hAnsi="Avenir Next LT Pro" w:cstheme="minorHAnsi"/>
          <w:bCs/>
          <w:sz w:val="24"/>
          <w:szCs w:val="24"/>
        </w:rPr>
      </w:pPr>
      <w:r w:rsidRPr="0009690C">
        <w:rPr>
          <w:rFonts w:ascii="Avenir Next LT Pro" w:hAnsi="Avenir Next LT Pro" w:cstheme="minorHAnsi"/>
          <w:b/>
          <w:sz w:val="24"/>
          <w:szCs w:val="24"/>
        </w:rPr>
        <w:t>Location:</w:t>
      </w:r>
      <w:r w:rsidR="00852F73" w:rsidRPr="0009690C">
        <w:rPr>
          <w:rFonts w:ascii="Avenir Next LT Pro" w:hAnsi="Avenir Next LT Pro" w:cstheme="minorHAnsi"/>
          <w:b/>
          <w:sz w:val="24"/>
          <w:szCs w:val="24"/>
        </w:rPr>
        <w:t xml:space="preserve"> </w:t>
      </w:r>
      <w:r w:rsidR="00852F73" w:rsidRPr="0009690C">
        <w:rPr>
          <w:rFonts w:ascii="Avenir Next LT Pro" w:hAnsi="Avenir Next LT Pro"/>
          <w:sz w:val="24"/>
          <w:szCs w:val="24"/>
        </w:rPr>
        <w:t>386 Windmill Road, Dartmouth NS, offsite/community meetings</w:t>
      </w:r>
    </w:p>
    <w:p w14:paraId="3070DE93" w14:textId="77777777" w:rsidR="00F8348D" w:rsidRPr="0009690C" w:rsidRDefault="00F8348D" w:rsidP="00F8348D">
      <w:pPr>
        <w:rPr>
          <w:rFonts w:ascii="Bree Rg" w:hAnsi="Bree Rg"/>
          <w:color w:val="95C93D"/>
          <w:sz w:val="24"/>
          <w:szCs w:val="24"/>
          <w:lang w:val="en-US"/>
        </w:rPr>
      </w:pPr>
      <w:r w:rsidRPr="0009690C">
        <w:rPr>
          <w:rFonts w:ascii="Bree Rg" w:hAnsi="Bree Rg"/>
          <w:color w:val="95C93D"/>
          <w:sz w:val="24"/>
          <w:szCs w:val="24"/>
          <w:lang w:val="en-US"/>
        </w:rPr>
        <w:t>ABOUT US</w:t>
      </w:r>
    </w:p>
    <w:p w14:paraId="75177E9F" w14:textId="4577D547" w:rsidR="00F8348D" w:rsidRPr="0009690C" w:rsidRDefault="00F8348D" w:rsidP="00F8348D">
      <w:pPr>
        <w:rPr>
          <w:rFonts w:ascii="Avenir Next LT Pro" w:hAnsi="Avenir Next LT Pro"/>
          <w:sz w:val="24"/>
          <w:szCs w:val="24"/>
          <w:lang w:val="en-US"/>
        </w:rPr>
      </w:pPr>
      <w:proofErr w:type="spellStart"/>
      <w:r w:rsidRPr="0009690C">
        <w:rPr>
          <w:rFonts w:ascii="Avenir Next LT Pro" w:hAnsi="Avenir Next LT Pro"/>
          <w:sz w:val="24"/>
          <w:szCs w:val="24"/>
          <w:lang w:val="en-US"/>
        </w:rPr>
        <w:t>LakeCity</w:t>
      </w:r>
      <w:proofErr w:type="spellEnd"/>
      <w:r w:rsidRPr="0009690C">
        <w:rPr>
          <w:rFonts w:ascii="Avenir Next LT Pro" w:hAnsi="Avenir Next LT Pro"/>
          <w:sz w:val="24"/>
          <w:szCs w:val="24"/>
          <w:lang w:val="en-US"/>
        </w:rPr>
        <w:t xml:space="preserve"> Works supports people living with mental illness to build on their strengths, take on responsibilities and access work experience, education and employment. As well as our employment support and therapeutic services, we also operate several social enterprises. We’re best known for our flagship enterprise, </w:t>
      </w:r>
      <w:proofErr w:type="spellStart"/>
      <w:r w:rsidRPr="0009690C">
        <w:rPr>
          <w:rFonts w:ascii="Avenir Next LT Pro" w:hAnsi="Avenir Next LT Pro"/>
          <w:sz w:val="24"/>
          <w:szCs w:val="24"/>
          <w:lang w:val="en-US"/>
        </w:rPr>
        <w:t>LakeCity</w:t>
      </w:r>
      <w:proofErr w:type="spellEnd"/>
      <w:r w:rsidRPr="0009690C">
        <w:rPr>
          <w:rFonts w:ascii="Avenir Next LT Pro" w:hAnsi="Avenir Next LT Pro"/>
          <w:sz w:val="24"/>
          <w:szCs w:val="24"/>
          <w:lang w:val="en-US"/>
        </w:rPr>
        <w:t xml:space="preserve"> Woodworkers, where we produce beautiful solid wood furniture. Our other ventures are equal sources of pride and include </w:t>
      </w:r>
      <w:proofErr w:type="spellStart"/>
      <w:r w:rsidRPr="0009690C">
        <w:rPr>
          <w:rFonts w:ascii="Avenir Next LT Pro" w:hAnsi="Avenir Next LT Pro"/>
          <w:sz w:val="24"/>
          <w:szCs w:val="24"/>
          <w:lang w:val="en-US"/>
        </w:rPr>
        <w:t>LakeCity</w:t>
      </w:r>
      <w:proofErr w:type="spellEnd"/>
      <w:r w:rsidRPr="0009690C">
        <w:rPr>
          <w:rFonts w:ascii="Avenir Next LT Pro" w:hAnsi="Avenir Next LT Pro"/>
          <w:sz w:val="24"/>
          <w:szCs w:val="24"/>
          <w:lang w:val="en-US"/>
        </w:rPr>
        <w:t xml:space="preserve"> Plastics, Woofingtons of </w:t>
      </w:r>
      <w:proofErr w:type="spellStart"/>
      <w:r w:rsidRPr="0009690C">
        <w:rPr>
          <w:rFonts w:ascii="Avenir Next LT Pro" w:hAnsi="Avenir Next LT Pro"/>
          <w:sz w:val="24"/>
          <w:szCs w:val="24"/>
          <w:lang w:val="en-US"/>
        </w:rPr>
        <w:t>LakeCity</w:t>
      </w:r>
      <w:proofErr w:type="spellEnd"/>
      <w:r w:rsidRPr="0009690C">
        <w:rPr>
          <w:rFonts w:ascii="Avenir Next LT Pro" w:hAnsi="Avenir Next LT Pro"/>
          <w:sz w:val="24"/>
          <w:szCs w:val="24"/>
          <w:lang w:val="en-US"/>
        </w:rPr>
        <w:t xml:space="preserve">, </w:t>
      </w:r>
      <w:proofErr w:type="spellStart"/>
      <w:r w:rsidRPr="0009690C">
        <w:rPr>
          <w:rFonts w:ascii="Avenir Next LT Pro" w:hAnsi="Avenir Next LT Pro"/>
          <w:sz w:val="24"/>
          <w:szCs w:val="24"/>
          <w:lang w:val="en-US"/>
        </w:rPr>
        <w:t>LakeCity</w:t>
      </w:r>
      <w:proofErr w:type="spellEnd"/>
      <w:r w:rsidRPr="0009690C">
        <w:rPr>
          <w:rFonts w:ascii="Avenir Next LT Pro" w:hAnsi="Avenir Next LT Pro"/>
          <w:sz w:val="24"/>
          <w:szCs w:val="24"/>
          <w:lang w:val="en-US"/>
        </w:rPr>
        <w:t xml:space="preserve"> Helpers, Reboot, </w:t>
      </w:r>
      <w:r w:rsidR="0009690C" w:rsidRPr="0009690C">
        <w:rPr>
          <w:rFonts w:ascii="Avenir Next LT Pro" w:hAnsi="Avenir Next LT Pro"/>
          <w:sz w:val="24"/>
          <w:szCs w:val="24"/>
          <w:lang w:val="en-US"/>
        </w:rPr>
        <w:t xml:space="preserve">and </w:t>
      </w:r>
      <w:proofErr w:type="spellStart"/>
      <w:r w:rsidRPr="0009690C">
        <w:rPr>
          <w:rFonts w:ascii="Avenir Next LT Pro" w:hAnsi="Avenir Next LT Pro"/>
          <w:sz w:val="24"/>
          <w:szCs w:val="24"/>
          <w:lang w:val="en-US"/>
        </w:rPr>
        <w:t>Firestarters</w:t>
      </w:r>
      <w:proofErr w:type="spellEnd"/>
      <w:r w:rsidRPr="0009690C">
        <w:rPr>
          <w:rFonts w:ascii="Avenir Next LT Pro" w:hAnsi="Avenir Next LT Pro"/>
          <w:sz w:val="24"/>
          <w:szCs w:val="24"/>
          <w:lang w:val="en-US"/>
        </w:rPr>
        <w:t>, all of which are introduced in more detail on our group website www.lakecityworks.ca. We’re an active, entrepreneurial, impact-driven organization and every day we live our vision to empower people to be their best selves and thrive.</w:t>
      </w:r>
    </w:p>
    <w:p w14:paraId="21619612" w14:textId="77777777" w:rsidR="00F8348D" w:rsidRPr="0009690C" w:rsidRDefault="00F8348D" w:rsidP="00F8348D">
      <w:pPr>
        <w:rPr>
          <w:rFonts w:ascii="Avenir Next LT Pro" w:hAnsi="Avenir Next LT Pro"/>
          <w:sz w:val="24"/>
          <w:szCs w:val="24"/>
          <w:lang w:val="en-US"/>
        </w:rPr>
      </w:pPr>
      <w:r w:rsidRPr="0009690C">
        <w:rPr>
          <w:rFonts w:ascii="Avenir Next LT Pro" w:hAnsi="Avenir Next LT Pro"/>
          <w:sz w:val="24"/>
          <w:szCs w:val="24"/>
          <w:lang w:val="en-US"/>
        </w:rPr>
        <w:t xml:space="preserve">We are committed to creating an environment of belonging for all. We welcome the unique contributions of all suitably qualified persons regardless of their race, sex, gender identity and expression, disability, religion/belief, sexual orientation or age. </w:t>
      </w:r>
    </w:p>
    <w:p w14:paraId="5F7E6ACD" w14:textId="77777777" w:rsidR="00F8348D" w:rsidRPr="0009690C" w:rsidRDefault="00F8348D" w:rsidP="00F8348D">
      <w:pPr>
        <w:rPr>
          <w:rFonts w:ascii="Bree Rg" w:hAnsi="Bree Rg"/>
          <w:color w:val="95C93D"/>
          <w:sz w:val="24"/>
          <w:szCs w:val="24"/>
          <w:lang w:val="en-US"/>
        </w:rPr>
      </w:pPr>
      <w:r w:rsidRPr="0009690C">
        <w:rPr>
          <w:rFonts w:ascii="Bree Rg" w:hAnsi="Bree Rg"/>
          <w:color w:val="95C93D"/>
          <w:sz w:val="24"/>
          <w:szCs w:val="24"/>
          <w:lang w:val="en-US"/>
        </w:rPr>
        <w:t>ABOUT THE ROLE</w:t>
      </w:r>
    </w:p>
    <w:p w14:paraId="7CCDC696" w14:textId="77777777" w:rsidR="00852F73" w:rsidRPr="0009690C" w:rsidRDefault="00852F73" w:rsidP="00852F73">
      <w:pPr>
        <w:spacing w:after="0" w:line="240" w:lineRule="auto"/>
        <w:rPr>
          <w:rFonts w:ascii="Avenir Next LT Pro" w:hAnsi="Avenir Next LT Pro"/>
          <w:sz w:val="24"/>
          <w:szCs w:val="24"/>
        </w:rPr>
      </w:pPr>
      <w:r w:rsidRPr="0009690C">
        <w:rPr>
          <w:rFonts w:ascii="Avenir Next LT Pro" w:hAnsi="Avenir Next LT Pro"/>
          <w:sz w:val="24"/>
          <w:szCs w:val="24"/>
        </w:rPr>
        <w:t>The Employment Navigator works with individuals to find and pursue employment-related opportunities by identifying their individual needs, vocational strengths, and barriers, and developing employment plans based on goals and aspirations. Working closely with case managers and employment partners, the Employment Navigator is a key member of a collaborative team that provides support services and advocacy for individuals in their efforts to connect with community resources, training opportunities, and meaningful employment.</w:t>
      </w:r>
    </w:p>
    <w:p w14:paraId="7D485CB4" w14:textId="77777777" w:rsidR="00852F73" w:rsidRPr="0009690C" w:rsidRDefault="00852F73" w:rsidP="00852F73">
      <w:pPr>
        <w:spacing w:after="0" w:line="240" w:lineRule="auto"/>
        <w:rPr>
          <w:rFonts w:ascii="Avenir Next LT Pro" w:hAnsi="Avenir Next LT Pro"/>
          <w:sz w:val="24"/>
          <w:szCs w:val="24"/>
        </w:rPr>
      </w:pPr>
    </w:p>
    <w:p w14:paraId="6D695423" w14:textId="3EBA7607" w:rsidR="00852F73" w:rsidRPr="0009690C" w:rsidRDefault="00852F73" w:rsidP="00852F73">
      <w:pPr>
        <w:spacing w:after="0" w:line="240" w:lineRule="auto"/>
        <w:rPr>
          <w:rFonts w:ascii="Avenir Next LT Pro" w:hAnsi="Avenir Next LT Pro"/>
          <w:sz w:val="24"/>
          <w:szCs w:val="24"/>
        </w:rPr>
      </w:pPr>
      <w:r w:rsidRPr="0009690C">
        <w:rPr>
          <w:rFonts w:ascii="Avenir Next LT Pro" w:hAnsi="Avenir Next LT Pro"/>
          <w:sz w:val="24"/>
          <w:szCs w:val="24"/>
        </w:rPr>
        <w:t xml:space="preserve">All members of the </w:t>
      </w:r>
      <w:proofErr w:type="spellStart"/>
      <w:r w:rsidRPr="0009690C">
        <w:rPr>
          <w:rFonts w:ascii="Avenir Next LT Pro" w:hAnsi="Avenir Next LT Pro"/>
          <w:sz w:val="24"/>
          <w:szCs w:val="24"/>
        </w:rPr>
        <w:t>LakeCity</w:t>
      </w:r>
      <w:proofErr w:type="spellEnd"/>
      <w:r w:rsidRPr="0009690C">
        <w:rPr>
          <w:rFonts w:ascii="Avenir Next LT Pro" w:hAnsi="Avenir Next LT Pro"/>
          <w:sz w:val="24"/>
          <w:szCs w:val="24"/>
        </w:rPr>
        <w:t xml:space="preserve"> team are required to possess empathy and understanding for individuals living with mental illness, and a natural inclination to interact with others with respect and professionalism. </w:t>
      </w:r>
    </w:p>
    <w:p w14:paraId="70D9ABE7" w14:textId="77777777" w:rsidR="00852F73" w:rsidRPr="00852F73" w:rsidRDefault="00852F73" w:rsidP="00852F73">
      <w:pPr>
        <w:spacing w:after="0" w:line="240" w:lineRule="auto"/>
        <w:rPr>
          <w:sz w:val="24"/>
          <w:szCs w:val="24"/>
        </w:rPr>
      </w:pPr>
    </w:p>
    <w:p w14:paraId="5807A12D" w14:textId="69B67375" w:rsidR="00852F73" w:rsidRPr="00852F73" w:rsidRDefault="00F8348D" w:rsidP="00852F73">
      <w:pPr>
        <w:rPr>
          <w:b/>
          <w:sz w:val="24"/>
          <w:szCs w:val="24"/>
          <w:lang w:val="en-US"/>
        </w:rPr>
      </w:pPr>
      <w:r w:rsidRPr="008E1851">
        <w:rPr>
          <w:b/>
          <w:sz w:val="24"/>
          <w:szCs w:val="24"/>
          <w:lang w:val="en-US"/>
        </w:rPr>
        <w:t xml:space="preserve">KEY RESPONSIBILITIES </w:t>
      </w:r>
    </w:p>
    <w:p w14:paraId="37BF0DEB" w14:textId="54EE6C03" w:rsidR="00852F73" w:rsidRPr="0009690C" w:rsidRDefault="00852F73" w:rsidP="00852F73">
      <w:pPr>
        <w:pStyle w:val="ListParagraph"/>
        <w:numPr>
          <w:ilvl w:val="0"/>
          <w:numId w:val="2"/>
        </w:numPr>
        <w:spacing w:after="0" w:line="240" w:lineRule="auto"/>
        <w:rPr>
          <w:rFonts w:ascii="Avenir Next LT Pro" w:hAnsi="Avenir Next LT Pro"/>
          <w:sz w:val="24"/>
          <w:szCs w:val="24"/>
        </w:rPr>
      </w:pPr>
      <w:r w:rsidRPr="0009690C">
        <w:rPr>
          <w:rFonts w:ascii="Avenir Next LT Pro" w:hAnsi="Avenir Next LT Pro"/>
          <w:sz w:val="24"/>
          <w:szCs w:val="24"/>
        </w:rPr>
        <w:t xml:space="preserve">Assist participants to establish career goals, provide job search recommendations, interview preparation using mock-interviews or review </w:t>
      </w:r>
      <w:r w:rsidRPr="0009690C">
        <w:rPr>
          <w:rFonts w:ascii="Avenir Next LT Pro" w:hAnsi="Avenir Next LT Pro"/>
          <w:sz w:val="24"/>
          <w:szCs w:val="24"/>
        </w:rPr>
        <w:lastRenderedPageBreak/>
        <w:t>potential interview questions, job maintenance, skills identification and enhancement, education plans and being able to identify and access resources for their own self-guided career development strategies where applicable</w:t>
      </w:r>
    </w:p>
    <w:p w14:paraId="3785D0A8" w14:textId="59B299B6" w:rsidR="00852F73" w:rsidRPr="0009690C" w:rsidRDefault="00852F73" w:rsidP="00852F73">
      <w:pPr>
        <w:pStyle w:val="ListParagraph"/>
        <w:numPr>
          <w:ilvl w:val="0"/>
          <w:numId w:val="2"/>
        </w:numPr>
        <w:spacing w:after="0" w:line="240" w:lineRule="auto"/>
        <w:rPr>
          <w:rFonts w:ascii="Avenir Next LT Pro" w:hAnsi="Avenir Next LT Pro"/>
          <w:sz w:val="24"/>
          <w:szCs w:val="24"/>
        </w:rPr>
      </w:pPr>
      <w:r w:rsidRPr="0009690C">
        <w:rPr>
          <w:rFonts w:ascii="Avenir Next LT Pro" w:hAnsi="Avenir Next LT Pro"/>
          <w:sz w:val="24"/>
          <w:szCs w:val="24"/>
        </w:rPr>
        <w:t>Identify participant strengths, aptitudes, and barriers to employment</w:t>
      </w:r>
    </w:p>
    <w:p w14:paraId="23A2802B" w14:textId="33BFC72A" w:rsidR="00852F73" w:rsidRPr="0009690C" w:rsidRDefault="00852F73" w:rsidP="00852F73">
      <w:pPr>
        <w:pStyle w:val="ListParagraph"/>
        <w:numPr>
          <w:ilvl w:val="0"/>
          <w:numId w:val="2"/>
        </w:numPr>
        <w:spacing w:after="0" w:line="240" w:lineRule="auto"/>
        <w:rPr>
          <w:rFonts w:ascii="Avenir Next LT Pro" w:hAnsi="Avenir Next LT Pro"/>
          <w:sz w:val="24"/>
          <w:szCs w:val="24"/>
        </w:rPr>
      </w:pPr>
      <w:r w:rsidRPr="0009690C">
        <w:rPr>
          <w:rFonts w:ascii="Avenir Next LT Pro" w:hAnsi="Avenir Next LT Pro"/>
          <w:sz w:val="24"/>
          <w:szCs w:val="24"/>
        </w:rPr>
        <w:t>Collect labour market information for participants regarding job openings, entry and skill requirements and other occupational information</w:t>
      </w:r>
    </w:p>
    <w:p w14:paraId="2C1BC1DF" w14:textId="5F486D3F" w:rsidR="00852F73" w:rsidRPr="0009690C" w:rsidRDefault="00852F73" w:rsidP="00852F73">
      <w:pPr>
        <w:pStyle w:val="ListParagraph"/>
        <w:numPr>
          <w:ilvl w:val="0"/>
          <w:numId w:val="2"/>
        </w:numPr>
        <w:spacing w:after="0" w:line="240" w:lineRule="auto"/>
        <w:rPr>
          <w:rFonts w:ascii="Avenir Next LT Pro" w:hAnsi="Avenir Next LT Pro"/>
          <w:sz w:val="24"/>
          <w:szCs w:val="24"/>
        </w:rPr>
      </w:pPr>
      <w:r w:rsidRPr="0009690C">
        <w:rPr>
          <w:rFonts w:ascii="Avenir Next LT Pro" w:hAnsi="Avenir Next LT Pro"/>
          <w:sz w:val="24"/>
          <w:szCs w:val="24"/>
        </w:rPr>
        <w:t>Connect with participant support team, which includes but not limited to Social Workers, Case Workers, Occupational Therapists and Residential Counsellors</w:t>
      </w:r>
    </w:p>
    <w:p w14:paraId="3FE95018" w14:textId="789405AA" w:rsidR="00852F73" w:rsidRPr="0009690C" w:rsidRDefault="00852F73" w:rsidP="00852F73">
      <w:pPr>
        <w:pStyle w:val="ListParagraph"/>
        <w:numPr>
          <w:ilvl w:val="0"/>
          <w:numId w:val="2"/>
        </w:numPr>
        <w:spacing w:after="0" w:line="240" w:lineRule="auto"/>
        <w:rPr>
          <w:rFonts w:ascii="Avenir Next LT Pro" w:hAnsi="Avenir Next LT Pro"/>
          <w:sz w:val="24"/>
          <w:szCs w:val="24"/>
        </w:rPr>
      </w:pPr>
      <w:r w:rsidRPr="0009690C">
        <w:rPr>
          <w:rFonts w:ascii="Avenir Next LT Pro" w:hAnsi="Avenir Next LT Pro"/>
          <w:sz w:val="24"/>
          <w:szCs w:val="24"/>
        </w:rPr>
        <w:t>Advocate on participant’s behalf with potential employers and educational programming representatives</w:t>
      </w:r>
    </w:p>
    <w:p w14:paraId="74B27884" w14:textId="77777777" w:rsidR="00852F73" w:rsidRPr="0009690C" w:rsidRDefault="00852F73" w:rsidP="00852F73">
      <w:pPr>
        <w:pStyle w:val="ListParagraph"/>
        <w:numPr>
          <w:ilvl w:val="0"/>
          <w:numId w:val="2"/>
        </w:numPr>
        <w:spacing w:after="0" w:line="240" w:lineRule="auto"/>
        <w:rPr>
          <w:rFonts w:ascii="Avenir Next LT Pro" w:hAnsi="Avenir Next LT Pro"/>
          <w:sz w:val="24"/>
          <w:szCs w:val="24"/>
        </w:rPr>
      </w:pPr>
      <w:r w:rsidRPr="0009690C">
        <w:rPr>
          <w:rFonts w:ascii="Avenir Next LT Pro" w:hAnsi="Avenir Next LT Pro"/>
          <w:sz w:val="24"/>
          <w:szCs w:val="24"/>
        </w:rPr>
        <w:t xml:space="preserve">Work with various software applications and databases including </w:t>
      </w:r>
      <w:proofErr w:type="spellStart"/>
      <w:r w:rsidRPr="0009690C">
        <w:rPr>
          <w:rFonts w:ascii="Avenir Next LT Pro" w:hAnsi="Avenir Next LT Pro"/>
          <w:sz w:val="24"/>
          <w:szCs w:val="24"/>
        </w:rPr>
        <w:t>LaMPSS</w:t>
      </w:r>
      <w:proofErr w:type="spellEnd"/>
      <w:r w:rsidRPr="0009690C">
        <w:rPr>
          <w:rFonts w:ascii="Avenir Next LT Pro" w:hAnsi="Avenir Next LT Pro"/>
          <w:sz w:val="24"/>
          <w:szCs w:val="24"/>
        </w:rPr>
        <w:t>.</w:t>
      </w:r>
    </w:p>
    <w:p w14:paraId="7DC64AF3" w14:textId="61AA4DA8" w:rsidR="00852F73" w:rsidRPr="0009690C" w:rsidRDefault="00852F73" w:rsidP="00852F73">
      <w:pPr>
        <w:pStyle w:val="ListParagraph"/>
        <w:numPr>
          <w:ilvl w:val="0"/>
          <w:numId w:val="2"/>
        </w:numPr>
        <w:spacing w:after="0" w:line="240" w:lineRule="auto"/>
        <w:rPr>
          <w:rFonts w:ascii="Avenir Next LT Pro" w:hAnsi="Avenir Next LT Pro"/>
          <w:sz w:val="24"/>
          <w:szCs w:val="24"/>
        </w:rPr>
      </w:pPr>
      <w:r w:rsidRPr="0009690C">
        <w:rPr>
          <w:rFonts w:ascii="Avenir Next LT Pro" w:hAnsi="Avenir Next LT Pro"/>
          <w:sz w:val="24"/>
          <w:szCs w:val="24"/>
        </w:rPr>
        <w:t>Provide accurate reports and assessments in a timely manner</w:t>
      </w:r>
    </w:p>
    <w:p w14:paraId="7F824675" w14:textId="5D720C75" w:rsidR="00F8348D" w:rsidRPr="0009690C" w:rsidRDefault="00852F73" w:rsidP="00852F73">
      <w:pPr>
        <w:pStyle w:val="ListParagraph"/>
        <w:numPr>
          <w:ilvl w:val="0"/>
          <w:numId w:val="2"/>
        </w:numPr>
        <w:spacing w:after="0" w:line="240" w:lineRule="auto"/>
        <w:rPr>
          <w:rFonts w:ascii="Avenir Next LT Pro" w:hAnsi="Avenir Next LT Pro"/>
          <w:sz w:val="24"/>
          <w:szCs w:val="24"/>
        </w:rPr>
      </w:pPr>
      <w:r w:rsidRPr="0009690C">
        <w:rPr>
          <w:rFonts w:ascii="Avenir Next LT Pro" w:hAnsi="Avenir Next LT Pro"/>
          <w:sz w:val="24"/>
          <w:szCs w:val="24"/>
        </w:rPr>
        <w:t xml:space="preserve">Be able to take on other duties commensurate with the role as required </w:t>
      </w:r>
    </w:p>
    <w:p w14:paraId="7AA8662D" w14:textId="77777777" w:rsidR="00852F73" w:rsidRPr="00852F73" w:rsidRDefault="00852F73" w:rsidP="00852F73">
      <w:pPr>
        <w:spacing w:after="0" w:line="240" w:lineRule="auto"/>
        <w:rPr>
          <w:sz w:val="24"/>
          <w:szCs w:val="24"/>
        </w:rPr>
      </w:pPr>
    </w:p>
    <w:p w14:paraId="32ADC00A" w14:textId="77777777" w:rsidR="00F8348D" w:rsidRPr="0009690C" w:rsidRDefault="00F8348D" w:rsidP="00F8348D">
      <w:pPr>
        <w:rPr>
          <w:rFonts w:ascii="Bree Rg" w:hAnsi="Bree Rg"/>
          <w:color w:val="95C93D"/>
          <w:sz w:val="24"/>
          <w:szCs w:val="24"/>
          <w:lang w:val="en-US"/>
        </w:rPr>
      </w:pPr>
      <w:r w:rsidRPr="0009690C">
        <w:rPr>
          <w:rFonts w:ascii="Bree Rg" w:hAnsi="Bree Rg"/>
          <w:color w:val="95C93D"/>
          <w:sz w:val="24"/>
          <w:szCs w:val="24"/>
          <w:lang w:val="en-US"/>
        </w:rPr>
        <w:t>WHO YOU ARE</w:t>
      </w:r>
    </w:p>
    <w:p w14:paraId="4EAD01DE" w14:textId="77777777" w:rsidR="00F8348D" w:rsidRDefault="00F8348D" w:rsidP="00F8348D">
      <w:pPr>
        <w:rPr>
          <w:b/>
          <w:sz w:val="24"/>
          <w:szCs w:val="24"/>
          <w:lang w:val="en-US"/>
        </w:rPr>
      </w:pPr>
      <w:r w:rsidRPr="0065453C">
        <w:rPr>
          <w:b/>
          <w:sz w:val="24"/>
          <w:szCs w:val="24"/>
          <w:lang w:val="en-US"/>
        </w:rPr>
        <w:t>KEY ATTRIBUTES</w:t>
      </w:r>
    </w:p>
    <w:p w14:paraId="0623540F" w14:textId="7B54C9F4" w:rsidR="00852F73" w:rsidRPr="0009690C" w:rsidRDefault="00852F73" w:rsidP="00852F73">
      <w:pPr>
        <w:pStyle w:val="ListParagraph"/>
        <w:numPr>
          <w:ilvl w:val="0"/>
          <w:numId w:val="2"/>
        </w:numPr>
        <w:spacing w:after="0" w:line="240" w:lineRule="auto"/>
        <w:rPr>
          <w:rFonts w:ascii="Avenir Next LT Pro" w:hAnsi="Avenir Next LT Pro"/>
          <w:sz w:val="24"/>
          <w:szCs w:val="24"/>
        </w:rPr>
      </w:pPr>
      <w:r w:rsidRPr="0009690C">
        <w:rPr>
          <w:rFonts w:ascii="Avenir Next LT Pro" w:hAnsi="Avenir Next LT Pro"/>
          <w:sz w:val="24"/>
          <w:szCs w:val="24"/>
        </w:rPr>
        <w:t>Outstanding communication and interpersonal skills</w:t>
      </w:r>
    </w:p>
    <w:p w14:paraId="145C774D" w14:textId="7ED49397" w:rsidR="00852F73" w:rsidRPr="0009690C" w:rsidRDefault="00852F73" w:rsidP="00852F73">
      <w:pPr>
        <w:pStyle w:val="ListParagraph"/>
        <w:numPr>
          <w:ilvl w:val="0"/>
          <w:numId w:val="2"/>
        </w:numPr>
        <w:spacing w:after="0" w:line="240" w:lineRule="auto"/>
        <w:rPr>
          <w:rFonts w:ascii="Avenir Next LT Pro" w:hAnsi="Avenir Next LT Pro"/>
          <w:sz w:val="24"/>
          <w:szCs w:val="24"/>
        </w:rPr>
      </w:pPr>
      <w:r w:rsidRPr="0009690C">
        <w:rPr>
          <w:rFonts w:ascii="Avenir Next LT Pro" w:hAnsi="Avenir Next LT Pro"/>
          <w:sz w:val="24"/>
          <w:szCs w:val="24"/>
        </w:rPr>
        <w:t>Excellent organizational and problem-solving abilities</w:t>
      </w:r>
    </w:p>
    <w:p w14:paraId="3A599320" w14:textId="199C289A" w:rsidR="00852F73" w:rsidRPr="0009690C" w:rsidRDefault="00852F73" w:rsidP="00852F73">
      <w:pPr>
        <w:pStyle w:val="ListParagraph"/>
        <w:numPr>
          <w:ilvl w:val="0"/>
          <w:numId w:val="2"/>
        </w:numPr>
        <w:spacing w:after="0" w:line="240" w:lineRule="auto"/>
        <w:rPr>
          <w:rFonts w:ascii="Avenir Next LT Pro" w:hAnsi="Avenir Next LT Pro"/>
          <w:sz w:val="24"/>
          <w:szCs w:val="24"/>
        </w:rPr>
      </w:pPr>
      <w:r w:rsidRPr="0009690C">
        <w:rPr>
          <w:rFonts w:ascii="Avenir Next LT Pro" w:hAnsi="Avenir Next LT Pro"/>
          <w:sz w:val="24"/>
          <w:szCs w:val="24"/>
        </w:rPr>
        <w:t>Motivated to make a difference in people’s lives, resourceful and creative</w:t>
      </w:r>
    </w:p>
    <w:p w14:paraId="196DF769" w14:textId="06B634C8" w:rsidR="00852F73" w:rsidRPr="0009690C" w:rsidRDefault="00852F73" w:rsidP="00852F73">
      <w:pPr>
        <w:pStyle w:val="ListParagraph"/>
        <w:numPr>
          <w:ilvl w:val="0"/>
          <w:numId w:val="2"/>
        </w:numPr>
        <w:spacing w:after="0" w:line="240" w:lineRule="auto"/>
        <w:rPr>
          <w:rFonts w:ascii="Avenir Next LT Pro" w:hAnsi="Avenir Next LT Pro"/>
          <w:sz w:val="24"/>
          <w:szCs w:val="24"/>
        </w:rPr>
      </w:pPr>
      <w:r w:rsidRPr="0009690C">
        <w:rPr>
          <w:rFonts w:ascii="Avenir Next LT Pro" w:hAnsi="Avenir Next LT Pro"/>
          <w:sz w:val="24"/>
          <w:szCs w:val="24"/>
        </w:rPr>
        <w:t>Respect for diversity and individuality</w:t>
      </w:r>
    </w:p>
    <w:p w14:paraId="714D101B" w14:textId="77777777" w:rsidR="001C14DD" w:rsidRDefault="00852F73" w:rsidP="00852F73">
      <w:pPr>
        <w:pStyle w:val="ListParagraph"/>
        <w:numPr>
          <w:ilvl w:val="0"/>
          <w:numId w:val="2"/>
        </w:numPr>
        <w:spacing w:after="0" w:line="240" w:lineRule="auto"/>
        <w:rPr>
          <w:rFonts w:ascii="Avenir Next LT Pro" w:hAnsi="Avenir Next LT Pro"/>
          <w:sz w:val="24"/>
          <w:szCs w:val="24"/>
        </w:rPr>
      </w:pPr>
      <w:r w:rsidRPr="001C14DD">
        <w:rPr>
          <w:rFonts w:ascii="Avenir Next LT Pro" w:hAnsi="Avenir Next LT Pro"/>
          <w:sz w:val="24"/>
          <w:szCs w:val="24"/>
        </w:rPr>
        <w:t>Cultural awareness and sensitivity</w:t>
      </w:r>
    </w:p>
    <w:p w14:paraId="461E1AC4" w14:textId="346FC4EF" w:rsidR="00F8348D" w:rsidRPr="001C14DD" w:rsidRDefault="00852F73" w:rsidP="00852F73">
      <w:pPr>
        <w:pStyle w:val="ListParagraph"/>
        <w:numPr>
          <w:ilvl w:val="0"/>
          <w:numId w:val="2"/>
        </w:numPr>
        <w:spacing w:after="0" w:line="240" w:lineRule="auto"/>
        <w:rPr>
          <w:rFonts w:ascii="Avenir Next LT Pro" w:hAnsi="Avenir Next LT Pro"/>
          <w:sz w:val="24"/>
          <w:szCs w:val="24"/>
        </w:rPr>
      </w:pPr>
      <w:r w:rsidRPr="001C14DD">
        <w:rPr>
          <w:rFonts w:ascii="Avenir Next LT Pro" w:hAnsi="Avenir Next LT Pro"/>
          <w:sz w:val="24"/>
          <w:szCs w:val="24"/>
        </w:rPr>
        <w:t>Up-to-date knowledge of community resources and services</w:t>
      </w:r>
    </w:p>
    <w:p w14:paraId="3C6F4DFB" w14:textId="77777777" w:rsidR="00852F73" w:rsidRPr="0009690C" w:rsidRDefault="00852F73" w:rsidP="00852F73">
      <w:pPr>
        <w:pStyle w:val="ListParagraph"/>
        <w:spacing w:after="0" w:line="240" w:lineRule="auto"/>
        <w:rPr>
          <w:rFonts w:ascii="Avenir Next LT Pro" w:hAnsi="Avenir Next LT Pro"/>
          <w:sz w:val="24"/>
          <w:szCs w:val="24"/>
        </w:rPr>
      </w:pPr>
    </w:p>
    <w:p w14:paraId="6F028AA3" w14:textId="77777777" w:rsidR="00F8348D" w:rsidRPr="0065453C" w:rsidRDefault="00F8348D" w:rsidP="00F8348D">
      <w:pPr>
        <w:rPr>
          <w:b/>
          <w:sz w:val="24"/>
          <w:szCs w:val="24"/>
          <w:lang w:val="en-US"/>
        </w:rPr>
      </w:pPr>
      <w:r w:rsidRPr="0065453C">
        <w:rPr>
          <w:b/>
          <w:sz w:val="24"/>
          <w:szCs w:val="24"/>
          <w:lang w:val="en-US"/>
        </w:rPr>
        <w:t>ADDITIONAL REQUIREMENTS</w:t>
      </w:r>
    </w:p>
    <w:p w14:paraId="0F786E5F" w14:textId="379EFA2D" w:rsidR="00F8348D" w:rsidRDefault="00F8348D" w:rsidP="00F8348D">
      <w:pPr>
        <w:pStyle w:val="ListParagraph"/>
        <w:numPr>
          <w:ilvl w:val="0"/>
          <w:numId w:val="1"/>
        </w:numPr>
        <w:rPr>
          <w:rFonts w:ascii="Avenir Next LT Pro" w:hAnsi="Avenir Next LT Pro"/>
          <w:sz w:val="24"/>
          <w:szCs w:val="24"/>
          <w:lang w:val="en-US"/>
        </w:rPr>
      </w:pPr>
      <w:r w:rsidRPr="0009690C">
        <w:rPr>
          <w:rFonts w:ascii="Avenir Next LT Pro" w:hAnsi="Avenir Next LT Pro"/>
          <w:sz w:val="24"/>
          <w:szCs w:val="24"/>
          <w:lang w:val="en-US"/>
        </w:rPr>
        <w:t xml:space="preserve">Vulnerable Sector </w:t>
      </w:r>
      <w:r w:rsidR="001C14DD">
        <w:rPr>
          <w:rFonts w:ascii="Avenir Next LT Pro" w:hAnsi="Avenir Next LT Pro"/>
          <w:sz w:val="24"/>
          <w:szCs w:val="24"/>
          <w:lang w:val="en-US"/>
        </w:rPr>
        <w:t>and Criminal Record Checks are</w:t>
      </w:r>
      <w:r w:rsidRPr="0009690C">
        <w:rPr>
          <w:rFonts w:ascii="Avenir Next LT Pro" w:hAnsi="Avenir Next LT Pro"/>
          <w:sz w:val="24"/>
          <w:szCs w:val="24"/>
          <w:lang w:val="en-US"/>
        </w:rPr>
        <w:t xml:space="preserve"> required due to the nature of our work and </w:t>
      </w:r>
      <w:r w:rsidR="0061127D" w:rsidRPr="0009690C">
        <w:rPr>
          <w:rFonts w:ascii="Avenir Next LT Pro" w:hAnsi="Avenir Next LT Pro"/>
          <w:sz w:val="24"/>
          <w:szCs w:val="24"/>
          <w:lang w:val="en-US"/>
        </w:rPr>
        <w:t>the people</w:t>
      </w:r>
      <w:r w:rsidRPr="0009690C">
        <w:rPr>
          <w:rFonts w:ascii="Avenir Next LT Pro" w:hAnsi="Avenir Next LT Pro"/>
          <w:sz w:val="24"/>
          <w:szCs w:val="24"/>
          <w:lang w:val="en-US"/>
        </w:rPr>
        <w:t xml:space="preserve"> we serve </w:t>
      </w:r>
    </w:p>
    <w:p w14:paraId="7B6246EB" w14:textId="68F0671D" w:rsidR="0061127D" w:rsidRPr="0009690C" w:rsidRDefault="0061127D" w:rsidP="00F8348D">
      <w:pPr>
        <w:pStyle w:val="ListParagraph"/>
        <w:numPr>
          <w:ilvl w:val="0"/>
          <w:numId w:val="1"/>
        </w:numPr>
        <w:rPr>
          <w:rFonts w:ascii="Avenir Next LT Pro" w:hAnsi="Avenir Next LT Pro"/>
          <w:sz w:val="24"/>
          <w:szCs w:val="24"/>
          <w:lang w:val="en-US"/>
        </w:rPr>
      </w:pPr>
      <w:r>
        <w:rPr>
          <w:rFonts w:ascii="Avenir Next LT Pro" w:hAnsi="Avenir Next LT Pro"/>
          <w:sz w:val="24"/>
          <w:szCs w:val="24"/>
          <w:lang w:val="en-US"/>
        </w:rPr>
        <w:t>Reliable access to transportation for community engagement meetings and events</w:t>
      </w:r>
    </w:p>
    <w:p w14:paraId="1A2EEC82" w14:textId="40E1C9BE" w:rsidR="00F8348D" w:rsidRPr="0009690C" w:rsidRDefault="00F8348D" w:rsidP="00F8348D">
      <w:pPr>
        <w:pStyle w:val="ListParagraph"/>
        <w:numPr>
          <w:ilvl w:val="0"/>
          <w:numId w:val="1"/>
        </w:numPr>
        <w:rPr>
          <w:rFonts w:ascii="Avenir Next LT Pro" w:hAnsi="Avenir Next LT Pro"/>
          <w:sz w:val="24"/>
          <w:szCs w:val="24"/>
          <w:lang w:val="en-US"/>
        </w:rPr>
      </w:pPr>
      <w:r w:rsidRPr="0009690C">
        <w:rPr>
          <w:rFonts w:ascii="Avenir Next LT Pro" w:hAnsi="Avenir Next LT Pro"/>
          <w:sz w:val="24"/>
          <w:szCs w:val="24"/>
          <w:lang w:val="en-US"/>
        </w:rPr>
        <w:t>Physical Abilities:</w:t>
      </w:r>
    </w:p>
    <w:p w14:paraId="319ED273" w14:textId="69B0AA69" w:rsidR="00852F73" w:rsidRPr="0009690C" w:rsidRDefault="00852F73" w:rsidP="00852F73">
      <w:pPr>
        <w:pStyle w:val="ListParagraph"/>
        <w:numPr>
          <w:ilvl w:val="1"/>
          <w:numId w:val="1"/>
        </w:numPr>
        <w:spacing w:after="0" w:line="240" w:lineRule="auto"/>
        <w:rPr>
          <w:rFonts w:ascii="Avenir Next LT Pro" w:hAnsi="Avenir Next LT Pro" w:cstheme="minorHAnsi"/>
          <w:sz w:val="24"/>
          <w:szCs w:val="24"/>
        </w:rPr>
      </w:pPr>
      <w:r w:rsidRPr="0009690C">
        <w:rPr>
          <w:rFonts w:ascii="Avenir Next LT Pro" w:hAnsi="Avenir Next LT Pro" w:cstheme="minorHAnsi"/>
          <w:sz w:val="24"/>
          <w:szCs w:val="24"/>
        </w:rPr>
        <w:t>Must have the ability to walk for up to 60 minutes</w:t>
      </w:r>
    </w:p>
    <w:p w14:paraId="34FC5055" w14:textId="3986670B" w:rsidR="00852F73" w:rsidRPr="0009690C" w:rsidRDefault="00852F73" w:rsidP="00852F73">
      <w:pPr>
        <w:pStyle w:val="ListParagraph"/>
        <w:numPr>
          <w:ilvl w:val="1"/>
          <w:numId w:val="1"/>
        </w:numPr>
        <w:spacing w:after="0" w:line="240" w:lineRule="auto"/>
        <w:rPr>
          <w:rFonts w:ascii="Avenir Next LT Pro" w:hAnsi="Avenir Next LT Pro" w:cstheme="minorHAnsi"/>
          <w:sz w:val="24"/>
          <w:szCs w:val="24"/>
        </w:rPr>
      </w:pPr>
      <w:r w:rsidRPr="0009690C">
        <w:rPr>
          <w:rFonts w:ascii="Avenir Next LT Pro" w:hAnsi="Avenir Next LT Pro" w:cstheme="minorHAnsi"/>
          <w:sz w:val="24"/>
          <w:szCs w:val="24"/>
        </w:rPr>
        <w:t>Must have the ability to stand for up to 60 minutes</w:t>
      </w:r>
    </w:p>
    <w:p w14:paraId="4EA29C74" w14:textId="5591D1C1" w:rsidR="00852F73" w:rsidRPr="0009690C" w:rsidRDefault="00852F73" w:rsidP="00852F73">
      <w:pPr>
        <w:pStyle w:val="ListParagraph"/>
        <w:numPr>
          <w:ilvl w:val="1"/>
          <w:numId w:val="1"/>
        </w:numPr>
        <w:spacing w:after="0" w:line="240" w:lineRule="auto"/>
        <w:rPr>
          <w:rFonts w:ascii="Avenir Next LT Pro" w:hAnsi="Avenir Next LT Pro" w:cstheme="minorHAnsi"/>
          <w:sz w:val="24"/>
          <w:szCs w:val="24"/>
        </w:rPr>
      </w:pPr>
      <w:r w:rsidRPr="0009690C">
        <w:rPr>
          <w:rFonts w:ascii="Avenir Next LT Pro" w:hAnsi="Avenir Next LT Pro" w:cstheme="minorHAnsi"/>
          <w:sz w:val="24"/>
          <w:szCs w:val="24"/>
        </w:rPr>
        <w:t>Must have the ability to sit for up to 60 minutes</w:t>
      </w:r>
    </w:p>
    <w:p w14:paraId="7507273F" w14:textId="76376057" w:rsidR="0009690C" w:rsidRDefault="00852F73" w:rsidP="0009690C">
      <w:pPr>
        <w:pStyle w:val="ListParagraph"/>
        <w:numPr>
          <w:ilvl w:val="1"/>
          <w:numId w:val="1"/>
        </w:numPr>
        <w:spacing w:after="0" w:line="240" w:lineRule="auto"/>
        <w:rPr>
          <w:rFonts w:ascii="Avenir Next LT Pro" w:hAnsi="Avenir Next LT Pro" w:cstheme="minorHAnsi"/>
          <w:sz w:val="24"/>
          <w:szCs w:val="24"/>
        </w:rPr>
      </w:pPr>
      <w:r w:rsidRPr="0009690C">
        <w:rPr>
          <w:rFonts w:ascii="Avenir Next LT Pro" w:hAnsi="Avenir Next LT Pro" w:cstheme="minorHAnsi"/>
          <w:sz w:val="24"/>
          <w:szCs w:val="24"/>
        </w:rPr>
        <w:t xml:space="preserve">Must be able to </w:t>
      </w:r>
      <w:proofErr w:type="gramStart"/>
      <w:r w:rsidR="0061127D" w:rsidRPr="0009690C">
        <w:rPr>
          <w:rFonts w:ascii="Avenir Next LT Pro" w:hAnsi="Avenir Next LT Pro" w:cstheme="minorHAnsi"/>
          <w:sz w:val="24"/>
          <w:szCs w:val="24"/>
        </w:rPr>
        <w:t>lift</w:t>
      </w:r>
      <w:r w:rsidRPr="0009690C">
        <w:rPr>
          <w:rFonts w:ascii="Avenir Next LT Pro" w:hAnsi="Avenir Next LT Pro" w:cstheme="minorHAnsi"/>
          <w:sz w:val="24"/>
          <w:szCs w:val="24"/>
        </w:rPr>
        <w:t xml:space="preserve"> </w:t>
      </w:r>
      <w:r w:rsidR="0061127D">
        <w:rPr>
          <w:rFonts w:ascii="Avenir Next LT Pro" w:hAnsi="Avenir Next LT Pro" w:cstheme="minorHAnsi"/>
          <w:sz w:val="24"/>
          <w:szCs w:val="24"/>
        </w:rPr>
        <w:t>up</w:t>
      </w:r>
      <w:proofErr w:type="gramEnd"/>
      <w:r w:rsidR="0061127D">
        <w:rPr>
          <w:rFonts w:ascii="Avenir Next LT Pro" w:hAnsi="Avenir Next LT Pro" w:cstheme="minorHAnsi"/>
          <w:sz w:val="24"/>
          <w:szCs w:val="24"/>
        </w:rPr>
        <w:t xml:space="preserve"> to</w:t>
      </w:r>
      <w:r w:rsidRPr="0009690C">
        <w:rPr>
          <w:rFonts w:ascii="Avenir Next LT Pro" w:hAnsi="Avenir Next LT Pro" w:cstheme="minorHAnsi"/>
          <w:sz w:val="24"/>
          <w:szCs w:val="24"/>
        </w:rPr>
        <w:t xml:space="preserve"> 50lbs unaided, when occasionally requested</w:t>
      </w:r>
    </w:p>
    <w:p w14:paraId="698326AE" w14:textId="77777777" w:rsidR="0009690C" w:rsidRPr="0009690C" w:rsidRDefault="0009690C" w:rsidP="0009690C">
      <w:pPr>
        <w:spacing w:after="0" w:line="240" w:lineRule="auto"/>
        <w:rPr>
          <w:rFonts w:ascii="Avenir Next LT Pro" w:hAnsi="Avenir Next LT Pro" w:cstheme="minorHAnsi"/>
          <w:sz w:val="24"/>
          <w:szCs w:val="24"/>
        </w:rPr>
      </w:pPr>
    </w:p>
    <w:p w14:paraId="1B0F2E53" w14:textId="2F45B8F0" w:rsidR="00F8348D" w:rsidRPr="00852F73" w:rsidRDefault="00852F73" w:rsidP="00852F73">
      <w:pPr>
        <w:pStyle w:val="BodyText"/>
        <w:rPr>
          <w:rFonts w:ascii="Avenir Next LT Pro" w:hAnsi="Avenir Next LT Pro" w:cstheme="minorHAnsi"/>
          <w:b/>
          <w:bCs/>
          <w:sz w:val="24"/>
          <w:szCs w:val="24"/>
        </w:rPr>
      </w:pPr>
      <w:r w:rsidRPr="00EA4992">
        <w:rPr>
          <w:rFonts w:ascii="Avenir Next LT Pro" w:hAnsi="Avenir Next LT Pro" w:cstheme="minorHAnsi"/>
          <w:b/>
          <w:bCs/>
          <w:sz w:val="24"/>
          <w:szCs w:val="24"/>
        </w:rPr>
        <w:t xml:space="preserve">Disclaimer: This </w:t>
      </w:r>
      <w:r>
        <w:rPr>
          <w:rFonts w:ascii="Avenir Next LT Pro" w:hAnsi="Avenir Next LT Pro" w:cstheme="minorHAnsi"/>
          <w:b/>
          <w:bCs/>
          <w:sz w:val="24"/>
          <w:szCs w:val="24"/>
        </w:rPr>
        <w:t>advertisement</w:t>
      </w:r>
      <w:r w:rsidRPr="00EA4992">
        <w:rPr>
          <w:rFonts w:ascii="Avenir Next LT Pro" w:hAnsi="Avenir Next LT Pro" w:cstheme="minorHAnsi"/>
          <w:b/>
          <w:bCs/>
          <w:sz w:val="24"/>
          <w:szCs w:val="24"/>
        </w:rPr>
        <w:t xml:space="preserve"> is not designed to cover or contain a comprehensive list of all possible activities, duties or responsibilities of the role. Activities may change or be assigned at any time with or without notice, commensurate with the level of this role and the requirements of the organization.</w:t>
      </w:r>
    </w:p>
    <w:sectPr w:rsidR="00F8348D" w:rsidRPr="00852F73" w:rsidSect="00DB4533">
      <w:headerReference w:type="default" r:id="rId7"/>
      <w:pgSz w:w="12240" w:h="15840" w:code="1"/>
      <w:pgMar w:top="1440" w:right="1440" w:bottom="1440" w:left="1440"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642F8" w14:textId="77777777" w:rsidR="00F8348D" w:rsidRDefault="00F8348D" w:rsidP="00F8348D">
      <w:pPr>
        <w:spacing w:after="0" w:line="240" w:lineRule="auto"/>
      </w:pPr>
      <w:r>
        <w:separator/>
      </w:r>
    </w:p>
  </w:endnote>
  <w:endnote w:type="continuationSeparator" w:id="0">
    <w:p w14:paraId="253026E9" w14:textId="77777777" w:rsidR="00F8348D" w:rsidRDefault="00F8348D" w:rsidP="00F83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ree Serif">
    <w:altName w:val="Calibri"/>
    <w:charset w:val="00"/>
    <w:family w:val="auto"/>
    <w:pitch w:val="variable"/>
    <w:sig w:usb0="A00000AF" w:usb1="4000204B" w:usb2="00000000" w:usb3="00000000" w:csb0="00000093" w:csb1="00000000"/>
  </w:font>
  <w:font w:name="Bree Rg">
    <w:panose1 w:val="02000806000000020004"/>
    <w:charset w:val="00"/>
    <w:family w:val="modern"/>
    <w:notTrueType/>
    <w:pitch w:val="variable"/>
    <w:sig w:usb0="A00000AF" w:usb1="5000205B" w:usb2="00000000" w:usb3="00000000" w:csb0="0000009B" w:csb1="00000000"/>
  </w:font>
  <w:font w:name="Avenir Next LT Pro">
    <w:charset w:val="00"/>
    <w:family w:val="swiss"/>
    <w:pitch w:val="variable"/>
    <w:sig w:usb0="800000EF" w:usb1="50002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58767" w14:textId="77777777" w:rsidR="00F8348D" w:rsidRDefault="00F8348D" w:rsidP="00F8348D">
      <w:pPr>
        <w:spacing w:after="0" w:line="240" w:lineRule="auto"/>
      </w:pPr>
      <w:r>
        <w:separator/>
      </w:r>
    </w:p>
  </w:footnote>
  <w:footnote w:type="continuationSeparator" w:id="0">
    <w:p w14:paraId="42504140" w14:textId="77777777" w:rsidR="00F8348D" w:rsidRDefault="00F8348D" w:rsidP="00F834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E1BA3" w14:textId="1998EAA5" w:rsidR="00F8348D" w:rsidRDefault="00F8348D" w:rsidP="00F8348D">
    <w:pPr>
      <w:pStyle w:val="Header"/>
      <w:jc w:val="center"/>
    </w:pPr>
    <w:r w:rsidRPr="00407CE5">
      <w:rPr>
        <w:noProof/>
        <w:lang w:eastAsia="en-CA"/>
      </w:rPr>
      <w:drawing>
        <wp:inline distT="0" distB="0" distL="0" distR="0" wp14:anchorId="1A6E733E" wp14:editId="1A47C6F3">
          <wp:extent cx="1695450" cy="873778"/>
          <wp:effectExtent l="0" t="0" r="0" b="2540"/>
          <wp:docPr id="1" name="Picture 1" descr="S:\allwrite\communications\Logos\Current\LakeCity Works\LakeCity Works Logo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write\communications\Logos\Current\LakeCity Works\LakeCity Works Logo 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8216" cy="8803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553A25"/>
    <w:multiLevelType w:val="hybridMultilevel"/>
    <w:tmpl w:val="D0200D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8D121A5"/>
    <w:multiLevelType w:val="hybridMultilevel"/>
    <w:tmpl w:val="E70C4B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6C70E21"/>
    <w:multiLevelType w:val="hybridMultilevel"/>
    <w:tmpl w:val="718A28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95201E6"/>
    <w:multiLevelType w:val="hybridMultilevel"/>
    <w:tmpl w:val="61FA199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A33519C"/>
    <w:multiLevelType w:val="hybridMultilevel"/>
    <w:tmpl w:val="3E884EE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86365260">
    <w:abstractNumId w:val="3"/>
  </w:num>
  <w:num w:numId="2" w16cid:durableId="445806156">
    <w:abstractNumId w:val="0"/>
  </w:num>
  <w:num w:numId="3" w16cid:durableId="2084059354">
    <w:abstractNumId w:val="1"/>
  </w:num>
  <w:num w:numId="4" w16cid:durableId="850797480">
    <w:abstractNumId w:val="2"/>
  </w:num>
  <w:num w:numId="5" w16cid:durableId="18076988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8D"/>
    <w:rsid w:val="0009690C"/>
    <w:rsid w:val="001C14DD"/>
    <w:rsid w:val="002A282E"/>
    <w:rsid w:val="002C52B9"/>
    <w:rsid w:val="00315159"/>
    <w:rsid w:val="00344E6A"/>
    <w:rsid w:val="00353862"/>
    <w:rsid w:val="003545C9"/>
    <w:rsid w:val="00413552"/>
    <w:rsid w:val="00472900"/>
    <w:rsid w:val="00535A1A"/>
    <w:rsid w:val="00536555"/>
    <w:rsid w:val="0061127D"/>
    <w:rsid w:val="00640FE4"/>
    <w:rsid w:val="006928FE"/>
    <w:rsid w:val="006E1E46"/>
    <w:rsid w:val="006E7888"/>
    <w:rsid w:val="00852F73"/>
    <w:rsid w:val="0095506F"/>
    <w:rsid w:val="00AC2C61"/>
    <w:rsid w:val="00B74A0A"/>
    <w:rsid w:val="00D435FA"/>
    <w:rsid w:val="00D66CC9"/>
    <w:rsid w:val="00DB4533"/>
    <w:rsid w:val="00E467A4"/>
    <w:rsid w:val="00EE1B5C"/>
    <w:rsid w:val="00F8348D"/>
    <w:rsid w:val="00F9310B"/>
    <w:rsid w:val="00F961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D068A"/>
  <w15:chartTrackingRefBased/>
  <w15:docId w15:val="{AD68669E-A879-4C99-966C-0149AFD26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48D"/>
    <w:pPr>
      <w:spacing w:line="259" w:lineRule="auto"/>
    </w:pPr>
    <w:rPr>
      <w:kern w:val="0"/>
      <w:sz w:val="22"/>
      <w:szCs w:val="22"/>
      <w14:ligatures w14:val="none"/>
    </w:rPr>
  </w:style>
  <w:style w:type="paragraph" w:styleId="Heading1">
    <w:name w:val="heading 1"/>
    <w:basedOn w:val="Normal"/>
    <w:next w:val="Normal"/>
    <w:link w:val="Heading1Char"/>
    <w:uiPriority w:val="9"/>
    <w:qFormat/>
    <w:rsid w:val="00F834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34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34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34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34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34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34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34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34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34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34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34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34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34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34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34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348D"/>
    <w:rPr>
      <w:rFonts w:eastAsiaTheme="majorEastAsia" w:cstheme="majorBidi"/>
      <w:color w:val="272727" w:themeColor="text1" w:themeTint="D8"/>
    </w:rPr>
  </w:style>
  <w:style w:type="paragraph" w:styleId="Title">
    <w:name w:val="Title"/>
    <w:basedOn w:val="Normal"/>
    <w:next w:val="Normal"/>
    <w:link w:val="TitleChar"/>
    <w:uiPriority w:val="10"/>
    <w:qFormat/>
    <w:rsid w:val="00F834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4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34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34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348D"/>
    <w:pPr>
      <w:spacing w:before="160"/>
      <w:jc w:val="center"/>
    </w:pPr>
    <w:rPr>
      <w:i/>
      <w:iCs/>
      <w:color w:val="404040" w:themeColor="text1" w:themeTint="BF"/>
    </w:rPr>
  </w:style>
  <w:style w:type="character" w:customStyle="1" w:styleId="QuoteChar">
    <w:name w:val="Quote Char"/>
    <w:basedOn w:val="DefaultParagraphFont"/>
    <w:link w:val="Quote"/>
    <w:uiPriority w:val="29"/>
    <w:rsid w:val="00F8348D"/>
    <w:rPr>
      <w:i/>
      <w:iCs/>
      <w:color w:val="404040" w:themeColor="text1" w:themeTint="BF"/>
    </w:rPr>
  </w:style>
  <w:style w:type="paragraph" w:styleId="ListParagraph">
    <w:name w:val="List Paragraph"/>
    <w:basedOn w:val="Normal"/>
    <w:uiPriority w:val="34"/>
    <w:qFormat/>
    <w:rsid w:val="00F8348D"/>
    <w:pPr>
      <w:ind w:left="720"/>
      <w:contextualSpacing/>
    </w:pPr>
  </w:style>
  <w:style w:type="character" w:styleId="IntenseEmphasis">
    <w:name w:val="Intense Emphasis"/>
    <w:basedOn w:val="DefaultParagraphFont"/>
    <w:uiPriority w:val="21"/>
    <w:qFormat/>
    <w:rsid w:val="00F8348D"/>
    <w:rPr>
      <w:i/>
      <w:iCs/>
      <w:color w:val="0F4761" w:themeColor="accent1" w:themeShade="BF"/>
    </w:rPr>
  </w:style>
  <w:style w:type="paragraph" w:styleId="IntenseQuote">
    <w:name w:val="Intense Quote"/>
    <w:basedOn w:val="Normal"/>
    <w:next w:val="Normal"/>
    <w:link w:val="IntenseQuoteChar"/>
    <w:uiPriority w:val="30"/>
    <w:qFormat/>
    <w:rsid w:val="00F834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348D"/>
    <w:rPr>
      <w:i/>
      <w:iCs/>
      <w:color w:val="0F4761" w:themeColor="accent1" w:themeShade="BF"/>
    </w:rPr>
  </w:style>
  <w:style w:type="character" w:styleId="IntenseReference">
    <w:name w:val="Intense Reference"/>
    <w:basedOn w:val="DefaultParagraphFont"/>
    <w:uiPriority w:val="32"/>
    <w:qFormat/>
    <w:rsid w:val="00F8348D"/>
    <w:rPr>
      <w:b/>
      <w:bCs/>
      <w:smallCaps/>
      <w:color w:val="0F4761" w:themeColor="accent1" w:themeShade="BF"/>
      <w:spacing w:val="5"/>
    </w:rPr>
  </w:style>
  <w:style w:type="paragraph" w:styleId="Header">
    <w:name w:val="header"/>
    <w:basedOn w:val="Normal"/>
    <w:link w:val="HeaderChar"/>
    <w:uiPriority w:val="99"/>
    <w:unhideWhenUsed/>
    <w:rsid w:val="00F834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48D"/>
  </w:style>
  <w:style w:type="paragraph" w:styleId="Footer">
    <w:name w:val="footer"/>
    <w:basedOn w:val="Normal"/>
    <w:link w:val="FooterChar"/>
    <w:uiPriority w:val="99"/>
    <w:unhideWhenUsed/>
    <w:rsid w:val="00F834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48D"/>
  </w:style>
  <w:style w:type="paragraph" w:styleId="BodyText">
    <w:name w:val="Body Text"/>
    <w:basedOn w:val="Normal"/>
    <w:link w:val="BodyTextChar"/>
    <w:uiPriority w:val="1"/>
    <w:qFormat/>
    <w:rsid w:val="00F8348D"/>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F8348D"/>
    <w:rPr>
      <w:rFonts w:ascii="Arial" w:eastAsia="Arial" w:hAnsi="Arial" w:cs="Arial"/>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617</Words>
  <Characters>3523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Jameson Ratchford</dc:creator>
  <cp:keywords/>
  <dc:description/>
  <cp:lastModifiedBy>Jameson Ratchford</cp:lastModifiedBy>
  <cp:revision>2</cp:revision>
  <cp:lastPrinted>2025-02-04T15:51:00Z</cp:lastPrinted>
  <dcterms:created xsi:type="dcterms:W3CDTF">2025-06-19T14:05:00Z</dcterms:created>
  <dcterms:modified xsi:type="dcterms:W3CDTF">2025-06-19T14:05:00Z</dcterms:modified>
</cp:coreProperties>
</file>